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A03326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Четвертая </w:t>
      </w:r>
      <w:r w:rsidR="007E3962">
        <w:rPr>
          <w:rFonts w:ascii="Times New Roman" w:hAnsi="Times New Roman" w:cs="Times New Roman"/>
          <w:b/>
          <w:sz w:val="28"/>
          <w:szCs w:val="28"/>
        </w:rPr>
        <w:t>очередная</w:t>
      </w:r>
      <w:r w:rsidR="00FF3FE9" w:rsidRPr="00E23F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Default="007E3962" w:rsidP="00D034FD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</w:t>
      </w:r>
      <w:r w:rsidR="00A03326">
        <w:rPr>
          <w:sz w:val="28"/>
          <w:szCs w:val="28"/>
        </w:rPr>
        <w:t xml:space="preserve">  21 декабря</w:t>
      </w:r>
      <w:r w:rsidR="00D034FD" w:rsidRPr="007E3962">
        <w:rPr>
          <w:sz w:val="28"/>
          <w:szCs w:val="28"/>
        </w:rPr>
        <w:t xml:space="preserve">   201</w:t>
      </w:r>
      <w:r w:rsidRPr="007E3962">
        <w:rPr>
          <w:sz w:val="28"/>
          <w:szCs w:val="28"/>
        </w:rPr>
        <w:t>6</w:t>
      </w:r>
      <w:r w:rsidR="00D034FD" w:rsidRPr="007E3962">
        <w:rPr>
          <w:sz w:val="28"/>
          <w:szCs w:val="28"/>
        </w:rPr>
        <w:t xml:space="preserve"> г.                                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15BDA">
        <w:rPr>
          <w:sz w:val="28"/>
          <w:szCs w:val="28"/>
        </w:rPr>
        <w:t xml:space="preserve">       </w:t>
      </w:r>
      <w:r w:rsidR="00D034FD" w:rsidRPr="007E3962">
        <w:rPr>
          <w:sz w:val="28"/>
          <w:szCs w:val="28"/>
        </w:rPr>
        <w:t>№</w:t>
      </w:r>
      <w:r w:rsidR="00315BDA">
        <w:rPr>
          <w:sz w:val="28"/>
          <w:szCs w:val="28"/>
        </w:rPr>
        <w:t xml:space="preserve">  11</w:t>
      </w:r>
      <w:r w:rsidR="00D034FD" w:rsidRPr="007E3962">
        <w:rPr>
          <w:sz w:val="28"/>
          <w:szCs w:val="28"/>
        </w:rPr>
        <w:t xml:space="preserve"> </w:t>
      </w:r>
    </w:p>
    <w:p w:rsidR="00A03326" w:rsidRPr="007E3962" w:rsidRDefault="00A03326" w:rsidP="00D034FD">
      <w:pPr>
        <w:ind w:left="-360"/>
        <w:rPr>
          <w:sz w:val="28"/>
          <w:szCs w:val="28"/>
        </w:rPr>
      </w:pPr>
    </w:p>
    <w:p w:rsidR="00A03326" w:rsidRDefault="00A03326" w:rsidP="00A0332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О порядке и условиях предоставления  ежегодного дополнительного оплачиваемого отпуска за ненормированный рабочий день муниципальным служащим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03326" w:rsidRDefault="00A03326" w:rsidP="00A03326">
      <w:pPr>
        <w:jc w:val="center"/>
        <w:rPr>
          <w:b/>
          <w:sz w:val="28"/>
          <w:szCs w:val="28"/>
        </w:rPr>
      </w:pPr>
    </w:p>
    <w:p w:rsidR="00A03326" w:rsidRDefault="00A03326" w:rsidP="00A033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Архангельской области от  27 сентября 2006 года № 222-12-ОЗ «О правовом регулировании муниципальной службы Архангельской области (в редакции областного закона от 22 сентября 2016 года № 460-28-ОЗ «О внесении изменений в отдельные областные законы в сфере правового регулирования организации и осуществления местного самоуправления»),  Совет  депутатов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</w:t>
      </w:r>
      <w:r>
        <w:rPr>
          <w:sz w:val="28"/>
          <w:szCs w:val="28"/>
        </w:rPr>
        <w:t>:</w:t>
      </w:r>
    </w:p>
    <w:p w:rsidR="00A03326" w:rsidRDefault="00A03326" w:rsidP="00A033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прилагаемое положение о порядке и условиях предоставления  ежегодного дополнительного оплачиваемого отпуска за ненормированный рабочий день муниципальным служащим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A03326" w:rsidRDefault="00A03326" w:rsidP="00A033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Р</w:t>
      </w:r>
      <w:r>
        <w:rPr>
          <w:rFonts w:eastAsia="Calibri"/>
          <w:sz w:val="28"/>
          <w:szCs w:val="28"/>
        </w:rPr>
        <w:t>ешение Совета депутатов МО «</w:t>
      </w:r>
      <w:proofErr w:type="spellStart"/>
      <w:r>
        <w:rPr>
          <w:rFonts w:eastAsia="Calibri"/>
          <w:sz w:val="28"/>
          <w:szCs w:val="28"/>
        </w:rPr>
        <w:t>Шеговарское</w:t>
      </w:r>
      <w:proofErr w:type="spellEnd"/>
      <w:r>
        <w:rPr>
          <w:rFonts w:eastAsia="Calibri"/>
          <w:sz w:val="28"/>
          <w:szCs w:val="28"/>
        </w:rPr>
        <w:t>» от 18 декабря  2012 года № 17</w:t>
      </w:r>
      <w:r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порядке предоставления отпуска муниципальному служащему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признать утратившим силу.</w:t>
      </w:r>
    </w:p>
    <w:p w:rsidR="00A03326" w:rsidRDefault="00A03326" w:rsidP="00A03326">
      <w:p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Настоящее решение вступает в силу со дня его официального опубликования. </w:t>
      </w:r>
    </w:p>
    <w:p w:rsidR="00A03326" w:rsidRDefault="00A03326" w:rsidP="00A03326">
      <w:pPr>
        <w:autoSpaceDE w:val="0"/>
        <w:ind w:firstLine="567"/>
        <w:jc w:val="both"/>
        <w:rPr>
          <w:sz w:val="28"/>
          <w:szCs w:val="28"/>
        </w:rPr>
      </w:pPr>
    </w:p>
    <w:p w:rsidR="00A03326" w:rsidRDefault="00A03326" w:rsidP="00A03326">
      <w:pPr>
        <w:autoSpaceDE w:val="0"/>
        <w:ind w:firstLine="567"/>
        <w:jc w:val="both"/>
        <w:rPr>
          <w:sz w:val="28"/>
          <w:szCs w:val="28"/>
        </w:rPr>
      </w:pPr>
    </w:p>
    <w:p w:rsidR="00A03326" w:rsidRDefault="00A03326" w:rsidP="00A03326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A03326" w:rsidRDefault="00A03326" w:rsidP="00A03326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Н.С. </w:t>
      </w:r>
      <w:proofErr w:type="spellStart"/>
      <w:r>
        <w:rPr>
          <w:sz w:val="28"/>
          <w:szCs w:val="28"/>
        </w:rPr>
        <w:t>Свицкая</w:t>
      </w:r>
      <w:proofErr w:type="spellEnd"/>
    </w:p>
    <w:p w:rsidR="00A03326" w:rsidRDefault="00A03326" w:rsidP="00A03326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3326" w:rsidRDefault="00A03326" w:rsidP="00A03326">
      <w:pPr>
        <w:tabs>
          <w:tab w:val="left" w:pos="426"/>
        </w:tabs>
        <w:jc w:val="both"/>
        <w:rPr>
          <w:sz w:val="24"/>
          <w:szCs w:val="24"/>
        </w:rPr>
      </w:pPr>
    </w:p>
    <w:p w:rsidR="00A03326" w:rsidRDefault="00A03326" w:rsidP="00A03326">
      <w:pPr>
        <w:pStyle w:val="a3"/>
        <w:jc w:val="center"/>
        <w:rPr>
          <w:b/>
          <w:sz w:val="28"/>
          <w:szCs w:val="28"/>
        </w:rPr>
      </w:pPr>
    </w:p>
    <w:p w:rsidR="00A03326" w:rsidRDefault="00A03326" w:rsidP="00A03326">
      <w:pPr>
        <w:pStyle w:val="a3"/>
        <w:jc w:val="center"/>
        <w:rPr>
          <w:b/>
          <w:sz w:val="28"/>
          <w:szCs w:val="28"/>
        </w:rPr>
      </w:pPr>
    </w:p>
    <w:p w:rsidR="00A03326" w:rsidRDefault="00A03326" w:rsidP="00A03326">
      <w:pPr>
        <w:pStyle w:val="a3"/>
        <w:jc w:val="center"/>
        <w:rPr>
          <w:b/>
          <w:sz w:val="28"/>
          <w:szCs w:val="28"/>
        </w:rPr>
      </w:pPr>
    </w:p>
    <w:p w:rsidR="00A03326" w:rsidRDefault="00A03326" w:rsidP="00A03326">
      <w:pPr>
        <w:pStyle w:val="a3"/>
        <w:jc w:val="center"/>
        <w:rPr>
          <w:b/>
          <w:sz w:val="28"/>
          <w:szCs w:val="28"/>
        </w:rPr>
      </w:pPr>
    </w:p>
    <w:p w:rsidR="00A03326" w:rsidRDefault="00A03326" w:rsidP="00A03326">
      <w:pPr>
        <w:pStyle w:val="a3"/>
        <w:jc w:val="center"/>
        <w:rPr>
          <w:b/>
          <w:sz w:val="28"/>
          <w:szCs w:val="28"/>
        </w:rPr>
      </w:pPr>
    </w:p>
    <w:p w:rsidR="00A03326" w:rsidRDefault="00A03326" w:rsidP="00A03326">
      <w:pPr>
        <w:pStyle w:val="a3"/>
        <w:jc w:val="center"/>
        <w:rPr>
          <w:b/>
          <w:sz w:val="28"/>
          <w:szCs w:val="28"/>
        </w:rPr>
      </w:pPr>
    </w:p>
    <w:p w:rsidR="00A03326" w:rsidRDefault="00A03326" w:rsidP="00A03326">
      <w:pPr>
        <w:pStyle w:val="a3"/>
        <w:jc w:val="center"/>
        <w:rPr>
          <w:b/>
          <w:sz w:val="28"/>
          <w:szCs w:val="28"/>
        </w:rPr>
      </w:pPr>
    </w:p>
    <w:p w:rsidR="00A03326" w:rsidRDefault="00A03326" w:rsidP="00A03326">
      <w:pPr>
        <w:suppressAutoHyphens/>
        <w:autoSpaceDE w:val="0"/>
        <w:jc w:val="right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lastRenderedPageBreak/>
        <w:t xml:space="preserve">Приложение </w:t>
      </w:r>
    </w:p>
    <w:p w:rsidR="00A03326" w:rsidRDefault="00A03326" w:rsidP="00A03326">
      <w:pPr>
        <w:suppressAutoHyphens/>
        <w:autoSpaceDE w:val="0"/>
        <w:jc w:val="right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к решению Совета депутатов</w:t>
      </w:r>
    </w:p>
    <w:p w:rsidR="00A03326" w:rsidRDefault="00A03326" w:rsidP="00A03326">
      <w:pPr>
        <w:suppressAutoHyphens/>
        <w:autoSpaceDE w:val="0"/>
        <w:jc w:val="right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МО «</w:t>
      </w:r>
      <w:proofErr w:type="spellStart"/>
      <w:r>
        <w:rPr>
          <w:rFonts w:eastAsia="Calibri" w:cs="Calibri"/>
          <w:sz w:val="28"/>
          <w:szCs w:val="28"/>
          <w:lang w:eastAsia="ar-SA"/>
        </w:rPr>
        <w:t>Шеговарское</w:t>
      </w:r>
      <w:proofErr w:type="spellEnd"/>
      <w:r>
        <w:rPr>
          <w:rFonts w:eastAsia="Calibri" w:cs="Calibri"/>
          <w:sz w:val="28"/>
          <w:szCs w:val="28"/>
          <w:lang w:eastAsia="ar-SA"/>
        </w:rPr>
        <w:t>»</w:t>
      </w:r>
    </w:p>
    <w:p w:rsidR="00A03326" w:rsidRDefault="00A03326" w:rsidP="00A03326">
      <w:pPr>
        <w:suppressAutoHyphens/>
        <w:autoSpaceDE w:val="0"/>
        <w:jc w:val="right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 xml:space="preserve">от  </w:t>
      </w:r>
      <w:r w:rsidR="00315BDA">
        <w:rPr>
          <w:rFonts w:eastAsia="Calibri" w:cs="Calibri"/>
          <w:sz w:val="28"/>
          <w:szCs w:val="28"/>
          <w:lang w:eastAsia="ar-SA"/>
        </w:rPr>
        <w:t xml:space="preserve">21 декабря  </w:t>
      </w:r>
      <w:r>
        <w:rPr>
          <w:rFonts w:eastAsia="Calibri" w:cs="Calibri"/>
          <w:sz w:val="28"/>
          <w:szCs w:val="28"/>
          <w:lang w:eastAsia="ar-SA"/>
        </w:rPr>
        <w:t xml:space="preserve">2016 </w:t>
      </w:r>
      <w:r w:rsidR="00315BDA">
        <w:rPr>
          <w:rFonts w:eastAsia="Calibri" w:cs="Calibri"/>
          <w:sz w:val="28"/>
          <w:szCs w:val="28"/>
          <w:lang w:eastAsia="ar-SA"/>
        </w:rPr>
        <w:t xml:space="preserve">года </w:t>
      </w:r>
      <w:r>
        <w:rPr>
          <w:rFonts w:eastAsia="Calibri" w:cs="Calibri"/>
          <w:sz w:val="28"/>
          <w:szCs w:val="28"/>
          <w:lang w:eastAsia="ar-SA"/>
        </w:rPr>
        <w:t xml:space="preserve">№ </w:t>
      </w:r>
      <w:r w:rsidR="00315BDA">
        <w:rPr>
          <w:rFonts w:eastAsia="Calibri" w:cs="Calibri"/>
          <w:sz w:val="28"/>
          <w:szCs w:val="28"/>
          <w:lang w:eastAsia="ar-SA"/>
        </w:rPr>
        <w:t xml:space="preserve"> 11</w:t>
      </w:r>
      <w:r>
        <w:rPr>
          <w:rFonts w:eastAsia="Calibri" w:cs="Calibri"/>
          <w:sz w:val="28"/>
          <w:szCs w:val="28"/>
          <w:lang w:eastAsia="ar-SA"/>
        </w:rPr>
        <w:t xml:space="preserve">     </w:t>
      </w:r>
    </w:p>
    <w:p w:rsidR="00A03326" w:rsidRDefault="00A03326" w:rsidP="00A03326">
      <w:pPr>
        <w:suppressAutoHyphens/>
        <w:autoSpaceDE w:val="0"/>
        <w:jc w:val="center"/>
        <w:rPr>
          <w:rFonts w:eastAsia="Calibri" w:cs="Calibri"/>
          <w:sz w:val="28"/>
          <w:szCs w:val="28"/>
          <w:lang w:eastAsia="ar-SA"/>
        </w:rPr>
      </w:pPr>
    </w:p>
    <w:p w:rsidR="00A03326" w:rsidRDefault="00A03326" w:rsidP="00A03326">
      <w:pPr>
        <w:suppressAutoHyphens/>
        <w:autoSpaceDE w:val="0"/>
        <w:jc w:val="center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 xml:space="preserve">Положение о порядке и условиях предоставления </w:t>
      </w:r>
    </w:p>
    <w:p w:rsidR="00A03326" w:rsidRDefault="00A03326" w:rsidP="00A03326">
      <w:pPr>
        <w:suppressAutoHyphens/>
        <w:autoSpaceDE w:val="0"/>
        <w:jc w:val="center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 xml:space="preserve">ежегодного дополнительного оплачиваемого отпуска </w:t>
      </w:r>
    </w:p>
    <w:p w:rsidR="00A03326" w:rsidRDefault="00A03326" w:rsidP="00A03326">
      <w:pPr>
        <w:suppressAutoHyphens/>
        <w:autoSpaceDE w:val="0"/>
        <w:jc w:val="center"/>
        <w:rPr>
          <w:rFonts w:eastAsia="Calibri" w:cs="Calibri"/>
          <w:b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за ненормированный рабочий день муниципальным служащим администрации МО «</w:t>
      </w:r>
      <w:proofErr w:type="spellStart"/>
      <w:r>
        <w:rPr>
          <w:rFonts w:eastAsia="Calibri" w:cs="Calibri"/>
          <w:sz w:val="28"/>
          <w:szCs w:val="28"/>
          <w:lang w:eastAsia="ar-SA"/>
        </w:rPr>
        <w:t>Шеговарское</w:t>
      </w:r>
      <w:proofErr w:type="spellEnd"/>
      <w:r>
        <w:rPr>
          <w:rFonts w:eastAsia="Calibri" w:cs="Calibri"/>
          <w:sz w:val="28"/>
          <w:szCs w:val="28"/>
          <w:lang w:eastAsia="ar-SA"/>
        </w:rPr>
        <w:t>»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ar-SA"/>
        </w:rPr>
      </w:pPr>
    </w:p>
    <w:p w:rsidR="00A03326" w:rsidRDefault="00A03326" w:rsidP="00A0332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        1. Ежегодный дополнительный оплачиваемый отпуск за ненормированный рабочий день (далее - дополнительный отпуск) предоставляется муниципальным служащим, замещающим должности муниципальной службы в администрации муниципального образования «</w:t>
      </w:r>
      <w:proofErr w:type="spellStart"/>
      <w:r>
        <w:rPr>
          <w:rFonts w:eastAsia="Calibri"/>
          <w:color w:val="000000"/>
          <w:sz w:val="28"/>
          <w:szCs w:val="28"/>
          <w:lang w:eastAsia="ar-SA"/>
        </w:rPr>
        <w:t>Шеговарское</w:t>
      </w:r>
      <w:proofErr w:type="spellEnd"/>
      <w:r>
        <w:rPr>
          <w:rFonts w:eastAsia="Calibri"/>
          <w:color w:val="000000"/>
          <w:sz w:val="28"/>
          <w:szCs w:val="28"/>
          <w:lang w:eastAsia="ar-SA"/>
        </w:rPr>
        <w:t xml:space="preserve">» (далее - муниципальные служащие), </w:t>
      </w:r>
      <w:r>
        <w:rPr>
          <w:color w:val="000000"/>
          <w:sz w:val="28"/>
          <w:szCs w:val="28"/>
        </w:rPr>
        <w:t>включенным в перечень должностей с ненормированным рабочим днем.</w:t>
      </w:r>
    </w:p>
    <w:p w:rsidR="00A03326" w:rsidRDefault="00A03326" w:rsidP="00A0332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</w:t>
      </w:r>
      <w:r>
        <w:rPr>
          <w:rFonts w:eastAsia="Calibri"/>
          <w:color w:val="000000"/>
          <w:sz w:val="28"/>
          <w:szCs w:val="28"/>
          <w:lang w:eastAsia="ar-SA"/>
        </w:rPr>
        <w:t>. Перечень должностей муниципальной службы с ненормированным рабочим днем, при замещении которых муниципальные служащие имеют право на дополнительный отпуск (далее - Перечень должностей), устанавливается распоряжением администрации МО «</w:t>
      </w:r>
      <w:proofErr w:type="spellStart"/>
      <w:r>
        <w:rPr>
          <w:rFonts w:eastAsia="Calibri"/>
          <w:color w:val="000000"/>
          <w:sz w:val="28"/>
          <w:szCs w:val="28"/>
          <w:lang w:eastAsia="ar-SA"/>
        </w:rPr>
        <w:t>Шеговарское</w:t>
      </w:r>
      <w:proofErr w:type="spellEnd"/>
      <w:r>
        <w:rPr>
          <w:rFonts w:eastAsia="Calibri"/>
          <w:color w:val="000000"/>
          <w:sz w:val="28"/>
          <w:szCs w:val="28"/>
          <w:lang w:eastAsia="ar-SA"/>
        </w:rPr>
        <w:t>».</w:t>
      </w:r>
    </w:p>
    <w:p w:rsidR="00A03326" w:rsidRDefault="00A03326" w:rsidP="00A0332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       3. Муниципальным служащим, замещающим должности муниципальной службы, включенные в Перечень должностей, устанавливается дополнительный оплачиваемый отпуск за ненормированный рабочий день продолжительностью 3  календарных дня.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>4. Дополнительный отпуск предоставляется муниципальным служащим сверх основного оплачиваемого отпуска и ежегодного дополнительного оплачиваемого отпуска за выслугу лет с сохранением замещаемой должности и денежного содержания.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>5. Дополнительный отпуск суммируется с основным оплачиваемым отпуском, дополнительным оплачиваемым отпуском за выслугу лет и предоставляется муниципальному служащему ежегодно в соответствии с графиком отпусков, утвержденным главой администрации МО «</w:t>
      </w:r>
      <w:proofErr w:type="spellStart"/>
      <w:r>
        <w:rPr>
          <w:rFonts w:eastAsia="Calibri"/>
          <w:color w:val="000000"/>
          <w:sz w:val="28"/>
          <w:szCs w:val="28"/>
          <w:lang w:eastAsia="ar-SA"/>
        </w:rPr>
        <w:t>Шеговарское</w:t>
      </w:r>
      <w:proofErr w:type="spellEnd"/>
      <w:r>
        <w:rPr>
          <w:rFonts w:eastAsia="Calibri"/>
          <w:color w:val="000000"/>
          <w:sz w:val="28"/>
          <w:szCs w:val="28"/>
          <w:lang w:eastAsia="ar-SA"/>
        </w:rPr>
        <w:t>».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>6. Продление, перенесение дополнительного отпуска, разделение его на части, замена денежной компенсацией, реализация права на дополнительный отпуск при увольнении, иные вопросы, связанные с предоставлением дополнительного отпуска, регулируются в порядке, установленном трудовым законодательством Российской Федерации для ежегодных оплачиваемых отпусков.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ar-SA"/>
        </w:rPr>
      </w:pPr>
      <w:bookmarkStart w:id="0" w:name="Par42"/>
      <w:bookmarkEnd w:id="0"/>
      <w:r>
        <w:rPr>
          <w:rFonts w:eastAsia="Calibri"/>
          <w:color w:val="000000"/>
          <w:sz w:val="28"/>
          <w:szCs w:val="28"/>
          <w:lang w:eastAsia="ar-SA"/>
        </w:rPr>
        <w:t>7. В случае перевода муниципального служащего на должность, которая включена в Перечень должностей, дополнительный отпуск предоставляется ему пропорционально отработанному времени в должности, включенной в Перечень должностей.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8. В случае перевода муниципального служащего с должности, которая включена в Перечень должностей, на иную должность, не включенную в </w:t>
      </w:r>
      <w:r>
        <w:rPr>
          <w:rFonts w:eastAsia="Calibri"/>
          <w:color w:val="000000"/>
          <w:sz w:val="28"/>
          <w:szCs w:val="28"/>
          <w:lang w:eastAsia="ar-SA"/>
        </w:rPr>
        <w:lastRenderedPageBreak/>
        <w:t>Перечень должностей, дополнительный отпуск предоставляется ему пропорционально отработанному времени в должности, включенной в Перечень должностей.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ar-SA"/>
        </w:rPr>
      </w:pPr>
      <w:bookmarkStart w:id="1" w:name="Par44"/>
      <w:bookmarkEnd w:id="1"/>
      <w:r>
        <w:rPr>
          <w:rFonts w:eastAsia="Calibri"/>
          <w:color w:val="000000"/>
          <w:sz w:val="28"/>
          <w:szCs w:val="28"/>
          <w:lang w:eastAsia="ar-SA"/>
        </w:rPr>
        <w:t xml:space="preserve">9. Количество календарных дней дополнительного отпуска, предоставляемых в случаях, предусмотренных </w:t>
      </w:r>
      <w:bookmarkStart w:id="2" w:name="_GoBack"/>
      <w:r w:rsidR="00315BDA" w:rsidRPr="00315BDA">
        <w:fldChar w:fldCharType="begin"/>
      </w:r>
      <w:r w:rsidR="00315BDA" w:rsidRPr="00315BDA">
        <w:instrText xml:space="preserve"> </w:instrText>
      </w:r>
      <w:r w:rsidR="00315BDA" w:rsidRPr="00315BDA">
        <w:instrText xml:space="preserve">HYPERLINK "file:///C:\\Users\\User\\AppData\\Local\\Temp\\Temp3_01-12-2016_11-34-59.zip\\Проект%20решения%20(доп.%20отпуск).docx" \l "Par42" </w:instrText>
      </w:r>
      <w:r w:rsidR="00315BDA" w:rsidRPr="00315BDA">
        <w:fldChar w:fldCharType="separate"/>
      </w:r>
      <w:r w:rsidRPr="00315BDA">
        <w:rPr>
          <w:rStyle w:val="aa"/>
          <w:rFonts w:eastAsia="Calibri"/>
          <w:color w:val="auto"/>
          <w:sz w:val="28"/>
          <w:szCs w:val="28"/>
          <w:u w:val="none"/>
          <w:lang w:eastAsia="ar-SA"/>
        </w:rPr>
        <w:t>пунктами 7</w:t>
      </w:r>
      <w:r w:rsidR="00315BDA" w:rsidRPr="00315BDA">
        <w:rPr>
          <w:rStyle w:val="aa"/>
          <w:rFonts w:eastAsia="Calibri"/>
          <w:color w:val="auto"/>
          <w:sz w:val="28"/>
          <w:szCs w:val="28"/>
          <w:u w:val="none"/>
          <w:lang w:eastAsia="ar-SA"/>
        </w:rPr>
        <w:fldChar w:fldCharType="end"/>
      </w:r>
      <w:r w:rsidRPr="00315BDA">
        <w:rPr>
          <w:rFonts w:eastAsia="Calibri"/>
          <w:sz w:val="28"/>
          <w:szCs w:val="28"/>
          <w:lang w:eastAsia="ar-SA"/>
        </w:rPr>
        <w:t xml:space="preserve"> - </w:t>
      </w:r>
      <w:hyperlink r:id="rId6" w:anchor="Par44" w:history="1">
        <w:r w:rsidRPr="00315BDA">
          <w:rPr>
            <w:rStyle w:val="aa"/>
            <w:rFonts w:eastAsia="Calibri"/>
            <w:color w:val="auto"/>
            <w:sz w:val="28"/>
            <w:szCs w:val="28"/>
            <w:u w:val="none"/>
            <w:lang w:eastAsia="ar-SA"/>
          </w:rPr>
          <w:t>8</w:t>
        </w:r>
      </w:hyperlink>
      <w:bookmarkEnd w:id="2"/>
      <w:r w:rsidRPr="00315BDA">
        <w:rPr>
          <w:rFonts w:eastAsia="Calibri"/>
          <w:sz w:val="28"/>
          <w:szCs w:val="28"/>
          <w:lang w:eastAsia="ar-SA"/>
        </w:rPr>
        <w:t xml:space="preserve"> </w:t>
      </w:r>
      <w:r>
        <w:rPr>
          <w:rFonts w:eastAsia="Calibri"/>
          <w:color w:val="000000"/>
          <w:sz w:val="28"/>
          <w:szCs w:val="28"/>
          <w:lang w:eastAsia="ar-SA"/>
        </w:rPr>
        <w:t>настоящего порядка, подлежит округлению до целого числа в большую сторону (в пользу муниципального служащего).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>10. Оплата дополнительного отпуска производится в пределах фонда оплаты труда муниципальных служащих.</w:t>
      </w:r>
    </w:p>
    <w:p w:rsidR="00A03326" w:rsidRDefault="00A03326" w:rsidP="00A0332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ar-SA"/>
        </w:rPr>
      </w:pPr>
    </w:p>
    <w:p w:rsidR="00A03326" w:rsidRDefault="00A03326" w:rsidP="00A03326">
      <w:pPr>
        <w:pStyle w:val="a3"/>
        <w:jc w:val="center"/>
        <w:rPr>
          <w:b/>
          <w:sz w:val="28"/>
          <w:szCs w:val="28"/>
        </w:rPr>
      </w:pP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sectPr w:rsidR="00D0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222346"/>
    <w:rsid w:val="00315BDA"/>
    <w:rsid w:val="003441CD"/>
    <w:rsid w:val="004B1AF1"/>
    <w:rsid w:val="00565BD6"/>
    <w:rsid w:val="00600427"/>
    <w:rsid w:val="007C6490"/>
    <w:rsid w:val="007E3962"/>
    <w:rsid w:val="00813298"/>
    <w:rsid w:val="00841A74"/>
    <w:rsid w:val="008F1A3E"/>
    <w:rsid w:val="00947EB0"/>
    <w:rsid w:val="00994740"/>
    <w:rsid w:val="00A03326"/>
    <w:rsid w:val="00AC6619"/>
    <w:rsid w:val="00B17443"/>
    <w:rsid w:val="00B57813"/>
    <w:rsid w:val="00B93B28"/>
    <w:rsid w:val="00BF69E7"/>
    <w:rsid w:val="00C13BF1"/>
    <w:rsid w:val="00CD3B80"/>
    <w:rsid w:val="00CE14C2"/>
    <w:rsid w:val="00D034FD"/>
    <w:rsid w:val="00D4716C"/>
    <w:rsid w:val="00E23FD6"/>
    <w:rsid w:val="00F9787E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A033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A033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AppData\Local\Temp\Temp3_01-12-2016_11-34-59.zip\&#1055;&#1088;&#1086;&#1077;&#1082;&#1090;%20&#1088;&#1077;&#1096;&#1077;&#1085;&#1080;&#1103;%20(&#1076;&#1086;&#1087;.%20&#1086;&#1090;&#1087;&#1091;&#1089;&#1082;)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2016-12-20T11:38:00Z</cp:lastPrinted>
  <dcterms:created xsi:type="dcterms:W3CDTF">2016-12-01T09:35:00Z</dcterms:created>
  <dcterms:modified xsi:type="dcterms:W3CDTF">2016-12-20T11:41:00Z</dcterms:modified>
</cp:coreProperties>
</file>